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D5" w:rsidRDefault="00AB0AD5" w:rsidP="00AB0AD5">
      <w:pPr>
        <w:rPr>
          <w:lang w:val="pl-PL"/>
        </w:rPr>
      </w:pPr>
      <w:r>
        <w:rPr>
          <w:lang w:val="pl-PL"/>
        </w:rPr>
        <w:t>dr Jadwiga SIKORA</w:t>
      </w:r>
    </w:p>
    <w:p w:rsidR="00DC202C" w:rsidRDefault="00DC202C" w:rsidP="00DC20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XIV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Przegląd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Szkolnej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Działalności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Śpiewaczej</w:t>
      </w:r>
      <w:proofErr w:type="spellEnd"/>
    </w:p>
    <w:p w:rsidR="00DC202C" w:rsidRDefault="00DC202C" w:rsidP="00DC20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Trzyniec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19. 1. 2023</w:t>
      </w:r>
    </w:p>
    <w:p w:rsidR="00DC202C" w:rsidRDefault="00DC202C" w:rsidP="00DC20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202C" w:rsidRDefault="00DC202C" w:rsidP="00DC202C">
      <w:pPr>
        <w:rPr>
          <w:rFonts w:ascii="Times New Roman" w:hAnsi="Times New Roman" w:cs="Times New Roman"/>
          <w:sz w:val="24"/>
          <w:szCs w:val="24"/>
        </w:rPr>
      </w:pPr>
    </w:p>
    <w:p w:rsidR="00DC202C" w:rsidRDefault="00DC202C" w:rsidP="00DC20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roku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Kościele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Ewangelickim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Trzyńcu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odbył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XIV 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Przegląd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Śpiewaczej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Zaśpiewało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nim 11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8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miejscowości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Dziękuję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serdecznie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zaproszenie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udziału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jury XIV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Przeglądu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Śpiewaczej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szkołach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Zaolziu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Gratuluję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serdecznie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panu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Leszkowi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Czeskim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Cieszynie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swietną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charakterze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koncertu, 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cennym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przedsięwzięciem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bowiem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pokazuje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działających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szkołach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Zaolziu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Gratuluję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dyrygentom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nauczycielom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opiekunom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występów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miarę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poszczególnych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Gratuluję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dyrygentom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właściwego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interesującego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repertuaru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dostosowanie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Gratuluję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pielęgnacji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repertuaru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dbałości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języka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Koncert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trudnych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pandemii,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powróciły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nich </w:t>
      </w:r>
      <w:proofErr w:type="spellStart"/>
      <w:r>
        <w:rPr>
          <w:rFonts w:ascii="Times New Roman" w:hAnsi="Times New Roman" w:cs="Times New Roman"/>
          <w:sz w:val="24"/>
          <w:szCs w:val="24"/>
        </w:rPr>
        <w:t>osiagnęło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dalszego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sukcesów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muzykowania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1E0" w:rsidRPr="00427335" w:rsidRDefault="00F511E0" w:rsidP="00F511E0">
      <w:pPr>
        <w:rPr>
          <w:rFonts w:ascii="Times New Roman" w:hAnsi="Times New Roman" w:cs="Times New Roman"/>
          <w:b/>
          <w:sz w:val="24"/>
          <w:szCs w:val="24"/>
        </w:rPr>
      </w:pPr>
      <w:r w:rsidRPr="00427335">
        <w:rPr>
          <w:rFonts w:ascii="Times New Roman" w:hAnsi="Times New Roman" w:cs="Times New Roman"/>
          <w:b/>
          <w:sz w:val="24"/>
          <w:szCs w:val="24"/>
        </w:rPr>
        <w:t xml:space="preserve">PSP </w:t>
      </w:r>
      <w:proofErr w:type="spellStart"/>
      <w:r w:rsidRPr="00427335">
        <w:rPr>
          <w:rFonts w:ascii="Times New Roman" w:hAnsi="Times New Roman" w:cs="Times New Roman"/>
          <w:b/>
          <w:sz w:val="24"/>
          <w:szCs w:val="24"/>
        </w:rPr>
        <w:t>Bystrzyca</w:t>
      </w:r>
      <w:proofErr w:type="spellEnd"/>
      <w:r w:rsidRPr="004273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27335">
        <w:rPr>
          <w:rFonts w:ascii="Times New Roman" w:hAnsi="Times New Roman" w:cs="Times New Roman"/>
          <w:b/>
          <w:sz w:val="24"/>
          <w:szCs w:val="24"/>
        </w:rPr>
        <w:t>Wiolinki</w:t>
      </w:r>
      <w:proofErr w:type="spellEnd"/>
      <w:r w:rsidRPr="004273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27335">
        <w:rPr>
          <w:rFonts w:ascii="Times New Roman" w:hAnsi="Times New Roman" w:cs="Times New Roman"/>
          <w:b/>
          <w:sz w:val="24"/>
          <w:szCs w:val="24"/>
        </w:rPr>
        <w:t>D.Cymerys</w:t>
      </w:r>
      <w:proofErr w:type="spellEnd"/>
      <w:r w:rsidRPr="004273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1E0" w:rsidRPr="00427335" w:rsidRDefault="00F511E0" w:rsidP="00F511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335">
        <w:rPr>
          <w:rFonts w:ascii="Times New Roman" w:hAnsi="Times New Roman" w:cs="Times New Roman"/>
          <w:sz w:val="24"/>
          <w:szCs w:val="24"/>
        </w:rPr>
        <w:t>Jingels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Bells</w:t>
      </w:r>
      <w:proofErr w:type="spellEnd"/>
    </w:p>
    <w:p w:rsidR="00F511E0" w:rsidRPr="00427335" w:rsidRDefault="00F511E0" w:rsidP="00F511E0">
      <w:pPr>
        <w:rPr>
          <w:rFonts w:ascii="Times New Roman" w:hAnsi="Times New Roman" w:cs="Times New Roman"/>
          <w:sz w:val="24"/>
          <w:szCs w:val="24"/>
        </w:rPr>
      </w:pPr>
      <w:r w:rsidRPr="0042733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podwórku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śnieg</w:t>
      </w:r>
      <w:proofErr w:type="spellEnd"/>
    </w:p>
    <w:p w:rsidR="00F511E0" w:rsidRPr="00427335" w:rsidRDefault="00F511E0" w:rsidP="00F511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335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zapada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grudniowa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noc</w:t>
      </w:r>
    </w:p>
    <w:p w:rsidR="00F511E0" w:rsidRDefault="00F511E0" w:rsidP="00F511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335">
        <w:rPr>
          <w:rFonts w:ascii="Times New Roman" w:hAnsi="Times New Roman" w:cs="Times New Roman"/>
          <w:sz w:val="24"/>
          <w:szCs w:val="24"/>
        </w:rPr>
        <w:t>Jadą</w:t>
      </w:r>
      <w:proofErr w:type="spellEnd"/>
      <w:r w:rsidRPr="0042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35">
        <w:rPr>
          <w:rFonts w:ascii="Times New Roman" w:hAnsi="Times New Roman" w:cs="Times New Roman"/>
          <w:sz w:val="24"/>
          <w:szCs w:val="24"/>
        </w:rPr>
        <w:t>kolędnicy</w:t>
      </w:r>
      <w:proofErr w:type="spellEnd"/>
    </w:p>
    <w:p w:rsidR="00F511E0" w:rsidRPr="00222E55" w:rsidRDefault="00F511E0" w:rsidP="00F511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Zespół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ładnie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prezentował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repertuarze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świąteczno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kolędowym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wizualizacja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Opluśtil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zespołu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ubiór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sceniczną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jednogłosowy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akompaniamentem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fortepianu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akordeonu.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przyjemny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całościowo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odbiorze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podobał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Wiolinek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odnośnie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wykonywanego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repertuaru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Jinglels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pomysł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</w:rPr>
        <w:t>zwrotkami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różnych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językach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chyba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obniżyć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zwrotki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wysoko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akompaniamenty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fortepianowy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Cymerys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Żywy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akompaniament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pozwala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dyrygentce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muzykować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spiewają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określonej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glosowej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ustawiczna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poszerzaniem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głosowej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zwlaszcza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ruch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perkusyjnych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nich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dużo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jednocześnie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5.Wiolinki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zaprezentowały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towarzyszyła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autentyczna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</w:rPr>
        <w:t>śpiewania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Danusiu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Dyrygentka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Cymerys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pracuje nad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Życzę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dalszego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zespołu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radości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śpiewania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2E55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wielu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sukcesów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55">
        <w:rPr>
          <w:rFonts w:ascii="Times New Roman" w:hAnsi="Times New Roman" w:cs="Times New Roman"/>
          <w:sz w:val="24"/>
          <w:szCs w:val="24"/>
        </w:rPr>
        <w:t>artystycznych</w:t>
      </w:r>
      <w:proofErr w:type="spellEnd"/>
      <w:r w:rsidRPr="00222E55">
        <w:rPr>
          <w:rFonts w:ascii="Times New Roman" w:hAnsi="Times New Roman" w:cs="Times New Roman"/>
          <w:sz w:val="24"/>
          <w:szCs w:val="24"/>
        </w:rPr>
        <w:t>.</w:t>
      </w:r>
    </w:p>
    <w:p w:rsidR="00F511E0" w:rsidRDefault="00F511E0" w:rsidP="00AB0AD5">
      <w:pPr>
        <w:rPr>
          <w:lang w:val="pl-PL"/>
        </w:rPr>
      </w:pPr>
    </w:p>
    <w:p w:rsidR="00AB0AD5" w:rsidRDefault="00AB0AD5" w:rsidP="00AB0AD5">
      <w:pPr>
        <w:rPr>
          <w:lang w:val="pl-PL"/>
        </w:rPr>
      </w:pPr>
      <w:r>
        <w:rPr>
          <w:lang w:val="pl-PL"/>
        </w:rPr>
        <w:lastRenderedPageBreak/>
        <w:t>prof.dr. Alojzy SUCHANEK</w:t>
      </w:r>
    </w:p>
    <w:p w:rsidR="00C24BE0" w:rsidRDefault="00C24BE0" w:rsidP="00C24B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XIV Przegląd Szkolnej Działalności Śpiewaczej</w:t>
      </w:r>
    </w:p>
    <w:p w:rsidR="00C24BE0" w:rsidRDefault="00C24BE0" w:rsidP="00C24B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Trzyniec  19. 1. 2023</w:t>
      </w:r>
    </w:p>
    <w:p w:rsidR="00C24BE0" w:rsidRDefault="00C24BE0" w:rsidP="00C24BE0">
      <w:pPr>
        <w:pStyle w:val="Standard"/>
        <w:jc w:val="center"/>
        <w:rPr>
          <w:b/>
          <w:bCs/>
          <w:sz w:val="32"/>
          <w:szCs w:val="32"/>
        </w:rPr>
      </w:pPr>
    </w:p>
    <w:p w:rsidR="00C24BE0" w:rsidRDefault="00C24BE0" w:rsidP="00C24B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UWAGI  I  SPOSTRZEŻENIA</w:t>
      </w:r>
    </w:p>
    <w:p w:rsidR="00C24BE0" w:rsidRDefault="00C24BE0" w:rsidP="00C24BE0">
      <w:pPr>
        <w:pStyle w:val="Standard"/>
        <w:jc w:val="center"/>
        <w:rPr>
          <w:b/>
          <w:bCs/>
          <w:sz w:val="32"/>
          <w:szCs w:val="32"/>
        </w:rPr>
      </w:pPr>
    </w:p>
    <w:p w:rsidR="00C24BE0" w:rsidRDefault="00C24BE0" w:rsidP="00C24BE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Prezentacja występujących zespołów śpiewaczych mogła się wszystkim podobać, jak pod względem wizualnym, tak słuchowym.  Tu należy się specjalne podziękowanie wszystkim prowadzącym zespoły śpiewacze a w szczególności organizatorom ARS MUSICA i CP dla PSzN w przygotowaniu</w:t>
      </w:r>
      <w:r>
        <w:rPr>
          <w:b/>
          <w:bCs/>
          <w:i/>
          <w:iCs/>
          <w:sz w:val="28"/>
          <w:szCs w:val="28"/>
        </w:rPr>
        <w:t xml:space="preserve"> XIV Przeglądu Szkolnej Działalności Śpiewaczej,  </w:t>
      </w:r>
      <w:r>
        <w:rPr>
          <w:b/>
          <w:bCs/>
          <w:sz w:val="28"/>
          <w:szCs w:val="28"/>
        </w:rPr>
        <w:t>którzy zasługują na najwyższe uznanie.</w:t>
      </w:r>
    </w:p>
    <w:p w:rsidR="00C24BE0" w:rsidRDefault="00C24BE0" w:rsidP="00C24BE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Przechodząc do omówienia poszczególnych wykonawców chciałbym podkreślić wysoki poziom artystyczny wszystkich zespołów śpiewaczych.</w:t>
      </w:r>
    </w:p>
    <w:p w:rsidR="00AB0AD5" w:rsidRDefault="00AB0AD5" w:rsidP="00AB0AD5">
      <w:pPr>
        <w:rPr>
          <w:lang w:val="pl-PL"/>
        </w:rPr>
      </w:pPr>
    </w:p>
    <w:p w:rsidR="00F511E0" w:rsidRDefault="00F511E0" w:rsidP="00F511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Zespół –</w:t>
      </w:r>
      <w:r>
        <w:rPr>
          <w:b/>
          <w:bCs/>
          <w:i/>
          <w:iCs/>
          <w:sz w:val="32"/>
          <w:szCs w:val="32"/>
        </w:rPr>
        <w:t xml:space="preserve"> Wiolinki – </w:t>
      </w:r>
      <w:r>
        <w:rPr>
          <w:b/>
          <w:bCs/>
          <w:sz w:val="32"/>
          <w:szCs w:val="32"/>
        </w:rPr>
        <w:t>Polskiej Szkoły Podstawowej w Bystrzycy</w:t>
      </w:r>
    </w:p>
    <w:p w:rsidR="00F511E0" w:rsidRDefault="00F511E0" w:rsidP="00F511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 kierownictwem artystycznym Danuty Cymerys</w:t>
      </w:r>
    </w:p>
    <w:p w:rsidR="00F511E0" w:rsidRDefault="00F511E0" w:rsidP="00F511E0">
      <w:pPr>
        <w:pStyle w:val="Standard"/>
        <w:jc w:val="center"/>
        <w:rPr>
          <w:b/>
          <w:bCs/>
          <w:sz w:val="32"/>
          <w:szCs w:val="32"/>
        </w:rPr>
      </w:pPr>
    </w:p>
    <w:p w:rsidR="00F511E0" w:rsidRDefault="00F511E0" w:rsidP="00F511E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 xml:space="preserve"> Nie lada sztuką jest śpiewać z nieskrępowaną żywiołością, a zarazem precyzyjnie, nie gubiąc żadnego ważnego szczegółu w prezentowanych pieśniach, kunsztownie prowadząc frazę melodyczną, z niezłomną logiką przeprowadzając plan dynamiczny i agogiczny z wyostrzoną wrażliwością muzyczną. Jej interpretację prezentowanych pieśni słuchało się z niesłabnącą uwagą. Osobiście Pani Dyrygent składam gratulacje z wyżej przedstawionymi uwagami.</w:t>
      </w:r>
    </w:p>
    <w:p w:rsidR="00AB0AD5" w:rsidRDefault="00AB0AD5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F511E0" w:rsidRDefault="00F511E0" w:rsidP="00AB0AD5">
      <w:pPr>
        <w:rPr>
          <w:lang w:val="pl-PL"/>
        </w:rPr>
      </w:pPr>
    </w:p>
    <w:p w:rsidR="00AB0AD5" w:rsidRDefault="00AB0AD5" w:rsidP="00AB0AD5">
      <w:pPr>
        <w:rPr>
          <w:lang w:val="pl-PL"/>
        </w:rPr>
      </w:pPr>
    </w:p>
    <w:p w:rsidR="00AB0AD5" w:rsidRDefault="00AB0AD5" w:rsidP="00AB0AD5">
      <w:pPr>
        <w:rPr>
          <w:lang w:val="pl-PL"/>
        </w:rPr>
      </w:pPr>
      <w:r>
        <w:rPr>
          <w:lang w:val="pl-PL"/>
        </w:rPr>
        <w:lastRenderedPageBreak/>
        <w:t>prof.dr. Aleksandra ZEMAN</w:t>
      </w:r>
    </w:p>
    <w:p w:rsidR="00345F52" w:rsidRPr="00190DDB" w:rsidRDefault="00345F52" w:rsidP="00345F52">
      <w:pPr>
        <w:spacing w:after="0" w:line="360" w:lineRule="auto"/>
        <w:ind w:left="720"/>
        <w:rPr>
          <w:b/>
        </w:rPr>
      </w:pPr>
      <w:bookmarkStart w:id="0" w:name="_GoBack"/>
      <w:bookmarkEnd w:id="0"/>
      <w:r w:rsidRPr="00190DDB">
        <w:rPr>
          <w:b/>
        </w:rPr>
        <w:t xml:space="preserve">PSP </w:t>
      </w:r>
      <w:proofErr w:type="spellStart"/>
      <w:r w:rsidRPr="00190DDB">
        <w:rPr>
          <w:b/>
        </w:rPr>
        <w:t>Bystrzyca</w:t>
      </w:r>
      <w:proofErr w:type="spellEnd"/>
      <w:r w:rsidRPr="00190DDB">
        <w:rPr>
          <w:b/>
        </w:rPr>
        <w:t xml:space="preserve"> – </w:t>
      </w:r>
      <w:proofErr w:type="spellStart"/>
      <w:r w:rsidRPr="00190DDB">
        <w:rPr>
          <w:b/>
        </w:rPr>
        <w:t>Wiolinki</w:t>
      </w:r>
      <w:proofErr w:type="spellEnd"/>
      <w:r w:rsidRPr="00190DDB">
        <w:rPr>
          <w:b/>
        </w:rPr>
        <w:t xml:space="preserve"> – </w:t>
      </w:r>
      <w:proofErr w:type="spellStart"/>
      <w:r w:rsidRPr="00190DDB">
        <w:rPr>
          <w:b/>
        </w:rPr>
        <w:t>D.Cymerys</w:t>
      </w:r>
      <w:proofErr w:type="spellEnd"/>
    </w:p>
    <w:p w:rsidR="00345F52" w:rsidRPr="00743F12" w:rsidRDefault="00345F52" w:rsidP="00345F52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 w:rsidRPr="00743F12">
        <w:rPr>
          <w:rFonts w:ascii="Times New Roman" w:hAnsi="Times New Roman"/>
          <w:sz w:val="24"/>
          <w:szCs w:val="24"/>
        </w:rPr>
        <w:t>JingelsBells</w:t>
      </w:r>
      <w:proofErr w:type="spellEnd"/>
    </w:p>
    <w:p w:rsidR="00345F52" w:rsidRPr="00743F12" w:rsidRDefault="00345F52" w:rsidP="00345F52">
      <w:pPr>
        <w:pStyle w:val="Odstavecseseznamem"/>
        <w:rPr>
          <w:rFonts w:ascii="Times New Roman" w:hAnsi="Times New Roman"/>
          <w:sz w:val="24"/>
          <w:szCs w:val="24"/>
        </w:rPr>
      </w:pPr>
      <w:r w:rsidRPr="00743F12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743F12">
        <w:rPr>
          <w:rFonts w:ascii="Times New Roman" w:hAnsi="Times New Roman"/>
          <w:sz w:val="24"/>
          <w:szCs w:val="24"/>
        </w:rPr>
        <w:t>podwórku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F12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F12">
        <w:rPr>
          <w:rFonts w:ascii="Times New Roman" w:hAnsi="Times New Roman"/>
          <w:sz w:val="24"/>
          <w:szCs w:val="24"/>
        </w:rPr>
        <w:t>śnieg</w:t>
      </w:r>
      <w:proofErr w:type="spellEnd"/>
    </w:p>
    <w:p w:rsidR="00345F52" w:rsidRPr="00743F12" w:rsidRDefault="00345F52" w:rsidP="00345F52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 w:rsidRPr="00743F12">
        <w:rPr>
          <w:rFonts w:ascii="Times New Roman" w:hAnsi="Times New Roman"/>
          <w:sz w:val="24"/>
          <w:szCs w:val="24"/>
        </w:rPr>
        <w:t>Gdy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F12">
        <w:rPr>
          <w:rFonts w:ascii="Times New Roman" w:hAnsi="Times New Roman"/>
          <w:sz w:val="24"/>
          <w:szCs w:val="24"/>
        </w:rPr>
        <w:t>zapada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F12">
        <w:rPr>
          <w:rFonts w:ascii="Times New Roman" w:hAnsi="Times New Roman"/>
          <w:sz w:val="24"/>
          <w:szCs w:val="24"/>
        </w:rPr>
        <w:t>grudniowa</w:t>
      </w:r>
      <w:proofErr w:type="spellEnd"/>
      <w:r w:rsidRPr="00743F12">
        <w:rPr>
          <w:rFonts w:ascii="Times New Roman" w:hAnsi="Times New Roman"/>
          <w:sz w:val="24"/>
          <w:szCs w:val="24"/>
        </w:rPr>
        <w:t xml:space="preserve"> noc</w:t>
      </w:r>
    </w:p>
    <w:p w:rsidR="00345F52" w:rsidRDefault="00345F52" w:rsidP="00345F52">
      <w:pPr>
        <w:pStyle w:val="Odstavecseseznamem"/>
        <w:rPr>
          <w:rFonts w:ascii="Times New Roman" w:hAnsi="Times New Roman"/>
          <w:sz w:val="24"/>
          <w:szCs w:val="24"/>
        </w:rPr>
      </w:pPr>
      <w:proofErr w:type="spellStart"/>
      <w:r w:rsidRPr="00743F12">
        <w:rPr>
          <w:rFonts w:ascii="Times New Roman" w:hAnsi="Times New Roman"/>
          <w:sz w:val="24"/>
          <w:szCs w:val="24"/>
        </w:rPr>
        <w:t>Jadą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F12">
        <w:rPr>
          <w:rFonts w:ascii="Times New Roman" w:hAnsi="Times New Roman"/>
          <w:sz w:val="24"/>
          <w:szCs w:val="24"/>
        </w:rPr>
        <w:t>kolędnicy</w:t>
      </w:r>
      <w:proofErr w:type="spellEnd"/>
    </w:p>
    <w:p w:rsidR="00345F52" w:rsidRDefault="00345F52" w:rsidP="00345F52">
      <w:pPr>
        <w:pStyle w:val="Odstavecseseznamem"/>
        <w:rPr>
          <w:rFonts w:ascii="Times New Roman" w:hAnsi="Times New Roman"/>
          <w:sz w:val="24"/>
          <w:szCs w:val="24"/>
        </w:rPr>
      </w:pPr>
    </w:p>
    <w:p w:rsidR="00345F52" w:rsidRDefault="00345F52" w:rsidP="00345F52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Wybitna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prezentacja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artystyczna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Ciekawe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interpretacje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muzyczne</w:t>
      </w:r>
      <w:proofErr w:type="spellEnd"/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dbałością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każdy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szczegół</w:t>
      </w:r>
      <w:proofErr w:type="spellEnd"/>
      <w:r>
        <w:rPr>
          <w:rFonts w:ascii="Times New Roman" w:hAnsi="Times New Roman"/>
          <w:sz w:val="24"/>
          <w:szCs w:val="24"/>
        </w:rPr>
        <w:t xml:space="preserve"> (jak </w:t>
      </w:r>
      <w:proofErr w:type="spellStart"/>
      <w:r>
        <w:rPr>
          <w:rFonts w:ascii="Times New Roman" w:hAnsi="Times New Roman"/>
          <w:sz w:val="24"/>
          <w:szCs w:val="24"/>
        </w:rPr>
        <w:t>zwykle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Podziwiam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wybitną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Dyrygentki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Bardzo</w:t>
      </w:r>
      <w:proofErr w:type="spellEnd"/>
      <w:r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>
        <w:rPr>
          <w:rFonts w:ascii="Times New Roman" w:hAnsi="Times New Roman"/>
          <w:sz w:val="24"/>
          <w:szCs w:val="24"/>
        </w:rPr>
        <w:t>współpraca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Akompaniatorem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Wyróżniający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akompaniament</w:t>
      </w:r>
      <w:proofErr w:type="spellEnd"/>
      <w:r>
        <w:rPr>
          <w:rFonts w:ascii="Times New Roman" w:hAnsi="Times New Roman"/>
          <w:sz w:val="24"/>
          <w:szCs w:val="24"/>
        </w:rPr>
        <w:t xml:space="preserve"> "na </w:t>
      </w:r>
      <w:proofErr w:type="spellStart"/>
      <w:r>
        <w:rPr>
          <w:rFonts w:ascii="Times New Roman" w:hAnsi="Times New Roman"/>
          <w:sz w:val="24"/>
          <w:szCs w:val="24"/>
        </w:rPr>
        <w:t>żywo</w:t>
      </w:r>
      <w:proofErr w:type="spellEnd"/>
      <w:r>
        <w:rPr>
          <w:rFonts w:ascii="Times New Roman" w:hAnsi="Times New Roman"/>
          <w:sz w:val="24"/>
          <w:szCs w:val="24"/>
        </w:rPr>
        <w:t xml:space="preserve">". </w:t>
      </w:r>
      <w:proofErr w:type="spellStart"/>
      <w:r>
        <w:rPr>
          <w:rFonts w:ascii="Times New Roman" w:hAnsi="Times New Roman"/>
          <w:sz w:val="24"/>
          <w:szCs w:val="24"/>
        </w:rPr>
        <w:t>Pięknie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Pierwszy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utwór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wykonany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trzech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językach</w:t>
      </w:r>
      <w:proofErr w:type="spellEnd"/>
      <w:r>
        <w:rPr>
          <w:rFonts w:ascii="Times New Roman" w:hAnsi="Times New Roman"/>
          <w:sz w:val="24"/>
          <w:szCs w:val="24"/>
        </w:rPr>
        <w:t xml:space="preserve"> - po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angielsku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czesku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polsku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brawo</w:t>
      </w:r>
      <w:proofErr w:type="spellEnd"/>
      <w:r>
        <w:rPr>
          <w:rFonts w:ascii="Times New Roman" w:hAnsi="Times New Roman"/>
          <w:sz w:val="24"/>
          <w:szCs w:val="24"/>
        </w:rPr>
        <w:t xml:space="preserve">! W </w:t>
      </w:r>
      <w:proofErr w:type="spellStart"/>
      <w:r>
        <w:rPr>
          <w:rFonts w:ascii="Times New Roman" w:hAnsi="Times New Roman"/>
          <w:sz w:val="24"/>
          <w:szCs w:val="24"/>
        </w:rPr>
        <w:t>każdym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języku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właściwa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wymowa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Wybitni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poligloci</w:t>
      </w:r>
      <w:proofErr w:type="spellEnd"/>
      <w:r>
        <w:rPr>
          <w:rFonts w:ascii="Times New Roman" w:hAnsi="Times New Roman"/>
          <w:sz w:val="24"/>
          <w:szCs w:val="24"/>
        </w:rPr>
        <w:t xml:space="preserve">. :) Ruch </w:t>
      </w:r>
      <w:proofErr w:type="spellStart"/>
      <w:r>
        <w:rPr>
          <w:rFonts w:ascii="Times New Roman" w:hAnsi="Times New Roman"/>
          <w:sz w:val="24"/>
          <w:szCs w:val="24"/>
        </w:rPr>
        <w:t>sceniczny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uatrakcyjnił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występ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Bardzo</w:t>
      </w:r>
      <w:proofErr w:type="spellEnd"/>
      <w:r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>
        <w:rPr>
          <w:rFonts w:ascii="Times New Roman" w:hAnsi="Times New Roman"/>
          <w:sz w:val="24"/>
          <w:szCs w:val="24"/>
        </w:rPr>
        <w:t>intonacja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dźwięku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frazowanie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artykulacja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ciekawe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odgłosy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dźwiękonaśladowcze</w:t>
      </w:r>
      <w:proofErr w:type="spellEnd"/>
      <w:r>
        <w:rPr>
          <w:rFonts w:ascii="Times New Roman" w:hAnsi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sz w:val="24"/>
          <w:szCs w:val="24"/>
        </w:rPr>
        <w:t>Słowa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słowa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pełna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rzeka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słów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Wielobarwny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bardzo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atrakcyjny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występ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Ciekawa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wybitna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osobowość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Dyrygentki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przekłada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ciekawe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wybitne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muzycznych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F52" w:rsidRDefault="00345F52" w:rsidP="00345F52">
      <w:pPr>
        <w:spacing w:line="360" w:lineRule="auto"/>
      </w:pPr>
      <w:proofErr w:type="spellStart"/>
      <w:r>
        <w:t>Drugi</w:t>
      </w:r>
      <w:proofErr w:type="spellEnd"/>
      <w:r>
        <w:t xml:space="preserve"> </w:t>
      </w:r>
      <w:proofErr w:type="spellStart"/>
      <w:r>
        <w:t>utwór</w:t>
      </w:r>
      <w:proofErr w:type="spellEnd"/>
      <w:r>
        <w:t xml:space="preserve"> </w:t>
      </w:r>
      <w:proofErr w:type="spellStart"/>
      <w:r>
        <w:t>równie</w:t>
      </w:r>
      <w:proofErr w:type="spellEnd"/>
      <w:r>
        <w:t xml:space="preserve"> </w:t>
      </w:r>
      <w:proofErr w:type="spellStart"/>
      <w:r>
        <w:t>piękny</w:t>
      </w:r>
      <w:proofErr w:type="spellEnd"/>
      <w:r>
        <w:t xml:space="preserve">.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ładnie</w:t>
      </w:r>
      <w:proofErr w:type="spellEnd"/>
      <w:r>
        <w:t xml:space="preserve"> </w:t>
      </w:r>
      <w:proofErr w:type="spellStart"/>
      <w:r>
        <w:t>wyśpiewany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równe</w:t>
      </w:r>
      <w:proofErr w:type="spellEnd"/>
      <w:r>
        <w:t xml:space="preserve"> </w:t>
      </w:r>
      <w:proofErr w:type="spellStart"/>
      <w:r>
        <w:t>wejścia</w:t>
      </w:r>
      <w:proofErr w:type="spellEnd"/>
      <w:r>
        <w:t xml:space="preserve">, </w:t>
      </w:r>
      <w:proofErr w:type="spellStart"/>
      <w:r>
        <w:t>końcówki</w:t>
      </w:r>
      <w:proofErr w:type="spellEnd"/>
      <w:r>
        <w:t xml:space="preserve"> </w:t>
      </w:r>
      <w:proofErr w:type="spellStart"/>
      <w:r>
        <w:t>fraz</w:t>
      </w:r>
      <w:proofErr w:type="spellEnd"/>
      <w:r>
        <w:t xml:space="preserve"> (</w:t>
      </w:r>
      <w:proofErr w:type="spellStart"/>
      <w:r>
        <w:t>czasem</w:t>
      </w:r>
      <w:proofErr w:type="spellEnd"/>
      <w:r>
        <w:t xml:space="preserve"> </w:t>
      </w:r>
      <w:proofErr w:type="spellStart"/>
      <w:r>
        <w:t>pojawiają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mocne</w:t>
      </w:r>
      <w:proofErr w:type="spellEnd"/>
      <w:r>
        <w:t xml:space="preserve"> akcenty na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sylabach</w:t>
      </w:r>
      <w:proofErr w:type="spellEnd"/>
      <w:r>
        <w:t xml:space="preserve">).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pamiętać</w:t>
      </w:r>
      <w:proofErr w:type="spellEnd"/>
      <w:r>
        <w:t xml:space="preserve"> o </w:t>
      </w:r>
      <w:proofErr w:type="spellStart"/>
      <w:r>
        <w:t>maksymie</w:t>
      </w:r>
      <w:proofErr w:type="spellEnd"/>
      <w:r>
        <w:t xml:space="preserve"> prof. J. </w:t>
      </w:r>
      <w:proofErr w:type="spellStart"/>
      <w:r>
        <w:t>Gałęskiej-Tritt</w:t>
      </w:r>
      <w:proofErr w:type="spellEnd"/>
      <w:r>
        <w:t>: "</w:t>
      </w:r>
      <w:proofErr w:type="spellStart"/>
      <w:r>
        <w:t>Śpiewaj</w:t>
      </w:r>
      <w:proofErr w:type="spellEnd"/>
      <w:r>
        <w:t xml:space="preserve"> tak jak </w:t>
      </w:r>
      <w:proofErr w:type="spellStart"/>
      <w:r>
        <w:t>mówisz</w:t>
      </w:r>
      <w:proofErr w:type="spellEnd"/>
      <w:r>
        <w:t xml:space="preserve">, pod </w:t>
      </w:r>
      <w:proofErr w:type="spellStart"/>
      <w:r>
        <w:t>warunkiem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</w:t>
      </w:r>
      <w:proofErr w:type="spellStart"/>
      <w:r>
        <w:t>twoja</w:t>
      </w:r>
      <w:proofErr w:type="spellEnd"/>
      <w:r>
        <w:t xml:space="preserve"> jest </w:t>
      </w:r>
      <w:proofErr w:type="spellStart"/>
      <w:r>
        <w:t>prawidłowa</w:t>
      </w:r>
      <w:proofErr w:type="spellEnd"/>
      <w:r>
        <w:t>". :)</w:t>
      </w:r>
    </w:p>
    <w:p w:rsidR="00345F52" w:rsidRDefault="00345F52" w:rsidP="00345F52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Trzeci utwór - wspaniale, że także z akompaniamentem wykonanym "na żywo". Piękna fraza, wyćwiczony ruch sceniczny dopełniający prezentację zespołu. Dzieci grają na dzwoneczkach - pięknie. Czasem pojawiały się błędy intonacyjne na dźwiękach intonowanych w górę. Można zwrócić uwagę na otwarcie gardeł i lekkie zaintonowanie skoków interwałowych.</w:t>
      </w:r>
    </w:p>
    <w:p w:rsidR="00345F52" w:rsidRDefault="00345F52" w:rsidP="00345F52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Czwarty utwór - równie ciekawa interpretacja. Podkład muzyczny nie za głośny. Solistki bardzo dobre! Zespół bardzo dobry!!! Wybitne prowadzenie chórku. Brawo!!! Pięknie! Transpozycja bardzo dobrze wykonana. </w:t>
      </w:r>
    </w:p>
    <w:p w:rsidR="00345F52" w:rsidRDefault="00345F52" w:rsidP="00345F52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Gratuluję! Życzę ciągle nowych pomysłów i nieustającej radości z pracy!!! :)</w:t>
      </w:r>
    </w:p>
    <w:p w:rsidR="00B03C1A" w:rsidRDefault="00B03C1A"/>
    <w:sectPr w:rsidR="00B0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B4706"/>
    <w:multiLevelType w:val="hybridMultilevel"/>
    <w:tmpl w:val="56AC71A8"/>
    <w:lvl w:ilvl="0" w:tplc="6C9AA7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EF"/>
    <w:rsid w:val="002C71EF"/>
    <w:rsid w:val="00345F52"/>
    <w:rsid w:val="006E4F95"/>
    <w:rsid w:val="008F01FD"/>
    <w:rsid w:val="00AB0AD5"/>
    <w:rsid w:val="00B03C1A"/>
    <w:rsid w:val="00C24BE0"/>
    <w:rsid w:val="00DC202C"/>
    <w:rsid w:val="00F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A04"/>
  <w15:chartTrackingRefBased/>
  <w15:docId w15:val="{CA51AA13-E694-438D-8226-2EB5A37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0AD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24B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Odstavecseseznamem">
    <w:name w:val="List Paragraph"/>
    <w:basedOn w:val="Normln"/>
    <w:uiPriority w:val="34"/>
    <w:qFormat/>
    <w:rsid w:val="00345F52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Leszek Kalina</cp:lastModifiedBy>
  <cp:revision>8</cp:revision>
  <dcterms:created xsi:type="dcterms:W3CDTF">2023-01-29T10:45:00Z</dcterms:created>
  <dcterms:modified xsi:type="dcterms:W3CDTF">2023-02-04T13:03:00Z</dcterms:modified>
</cp:coreProperties>
</file>